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pacing w:val="-11"/>
          <w:sz w:val="44"/>
          <w:szCs w:val="44"/>
          <w:lang w:val="en-US" w:eastAsia="zh-CN"/>
        </w:rPr>
        <w:t>2018-2019年枣庄市</w:t>
      </w:r>
      <w:r>
        <w:rPr>
          <w:rFonts w:hint="eastAsia" w:ascii="方正小标宋简体" w:hAnsi="方正小标宋简体" w:eastAsia="方正小标宋简体" w:cs="方正小标宋简体"/>
          <w:spacing w:val="-11"/>
          <w:sz w:val="44"/>
          <w:szCs w:val="44"/>
        </w:rPr>
        <w:t>农牧渔业丰收奖</w:t>
      </w:r>
      <w:r>
        <w:rPr>
          <w:rFonts w:hint="eastAsia" w:ascii="方正小标宋简体" w:hAnsi="方正小标宋简体" w:eastAsia="方正小标宋简体" w:cs="方正小标宋简体"/>
          <w:spacing w:val="-11"/>
          <w:sz w:val="44"/>
          <w:szCs w:val="44"/>
          <w:lang w:eastAsia="zh-CN"/>
        </w:rPr>
        <w:t>获奖名单</w:t>
      </w:r>
      <w:bookmarkStart w:id="0" w:name="_GoBack"/>
      <w:bookmarkEnd w:id="0"/>
    </w:p>
    <w:tbl>
      <w:tblPr>
        <w:tblStyle w:val="2"/>
        <w:tblW w:w="8592"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3626"/>
        <w:gridCol w:w="301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序号</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申报项目名称</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第一完成单位</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b/>
                <w:kern w:val="0"/>
                <w:sz w:val="21"/>
                <w:szCs w:val="21"/>
                <w:lang w:eastAsia="zh-CN"/>
              </w:rPr>
            </w:pPr>
            <w:r>
              <w:rPr>
                <w:rFonts w:hint="eastAsia" w:asciiTheme="minorEastAsia" w:hAnsiTheme="minorEastAsia" w:eastAsiaTheme="minorEastAsia" w:cstheme="minorEastAsia"/>
                <w:b/>
                <w:kern w:val="0"/>
                <w:sz w:val="21"/>
                <w:szCs w:val="21"/>
                <w:lang w:eastAsia="zh-CN"/>
              </w:rPr>
              <w:t>第一完成人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592"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b/>
                <w:kern w:val="0"/>
                <w:sz w:val="21"/>
                <w:szCs w:val="21"/>
                <w:lang w:eastAsia="zh-CN"/>
              </w:rPr>
            </w:pPr>
            <w:r>
              <w:rPr>
                <w:rFonts w:hint="eastAsia" w:asciiTheme="minorEastAsia" w:hAnsiTheme="minorEastAsia" w:eastAsiaTheme="minorEastAsia" w:cstheme="minorEastAsia"/>
                <w:b/>
                <w:kern w:val="0"/>
                <w:sz w:val="24"/>
                <w:szCs w:val="24"/>
                <w:lang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tabs>
                <w:tab w:val="left" w:pos="315"/>
              </w:tabs>
              <w:ind w:left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绿色防控与化学防控协同作用对马铃薯病虫害防治技术研究与示范推广</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滕州市植保植检站</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杨建国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tabs>
                <w:tab w:val="left" w:pos="315"/>
              </w:tabs>
              <w:ind w:left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山亭区红山羊提纯复壮研究</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枣庄市藤花峪牧业有限公司</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王建军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tabs>
                <w:tab w:val="left" w:pos="315"/>
              </w:tabs>
              <w:ind w:left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3</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“枣庄薄皮”辣椒优质高效生产关键技术示范推广</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枣庄市农业农机技术推广中心</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李</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5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4"/>
                <w:szCs w:val="24"/>
                <w:lang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tabs>
                <w:tab w:val="left" w:pos="315"/>
              </w:tabs>
              <w:ind w:left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种苗配套生产技术集成与推广</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6"/>
                <w:sz w:val="21"/>
                <w:szCs w:val="21"/>
                <w:lang w:eastAsia="zh-CN"/>
              </w:rPr>
              <w:t>枣庄旺达农业科技股份有限公司</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田忠景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tabs>
                <w:tab w:val="left" w:pos="315"/>
              </w:tabs>
              <w:ind w:left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玉米“一增四改”高产栽培技术示范与推广</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枣庄市农业农机技术推广中心</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杨</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tabs>
                <w:tab w:val="left" w:pos="315"/>
              </w:tabs>
              <w:ind w:left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3</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石榴种质资源收集、保存及创新利用</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枣庄市峄城区果树中心</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郝兆祥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tabs>
                <w:tab w:val="left" w:pos="315"/>
              </w:tabs>
              <w:ind w:left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4</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夏玉米异常灾害预警应对技术研究与开发</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枣庄市农业技术推广中心</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杨</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5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4"/>
                <w:szCs w:val="24"/>
                <w:lang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tabs>
                <w:tab w:val="left" w:pos="315"/>
              </w:tabs>
              <w:ind w:left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峄城石榴标准化生产技术示范与推广</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枣庄市峄城区农技站</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王</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tabs>
                <w:tab w:val="left" w:pos="315"/>
              </w:tabs>
              <w:ind w:left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樱桃根癌病防控</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枣庄市市中区林木保护站</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黄书涛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tabs>
                <w:tab w:val="left" w:pos="315"/>
              </w:tabs>
              <w:ind w:left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3</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both"/>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sz w:val="21"/>
                <w:szCs w:val="21"/>
                <w:lang w:eastAsia="zh-CN"/>
              </w:rPr>
              <w:t>小麦水肥一体化节本增效技术研究与应用</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sz w:val="21"/>
                <w:szCs w:val="21"/>
                <w:lang w:eastAsia="zh-CN"/>
              </w:rPr>
              <w:t>滕州市农业技术指导站</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吴翠翠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tabs>
                <w:tab w:val="left" w:pos="315"/>
              </w:tabs>
              <w:ind w:left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4</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早稻品种引进及高效栽培技术研究</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滕州市粮满仓家庭农场</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孔令强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tabs>
                <w:tab w:val="left" w:pos="315"/>
              </w:tabs>
              <w:ind w:left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肉鸭场磷减排环保饲料关键技术研究</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山东众信牧业有限责任公司</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朱绍伟</w:t>
            </w:r>
          </w:p>
        </w:tc>
      </w:tr>
    </w:tbl>
    <w:p>
      <w:pPr>
        <w:jc w:val="both"/>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3192F"/>
    <w:rsid w:val="1FE148DE"/>
    <w:rsid w:val="3DFD6E67"/>
    <w:rsid w:val="57431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2020-04-15T07:34:00Z</dcterms:created>
  <dc:creator>Administrator</dc:creator>
  <cp:lastModifiedBy>Administrator</cp:lastModifiedBy>
  <cp:lastPrinted>2020-04-15T07:58:00Z</cp:lastPrinted>
  <dcterms:modified xsi:type="dcterms:W3CDTF">2020-04-15T08:39:41Z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