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p>
      <w:pPr>
        <w:spacing w:line="520" w:lineRule="exact"/>
        <w:jc w:val="center"/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第</w:t>
      </w:r>
      <w:bookmarkStart w:id="0" w:name="_GoBack"/>
      <w:bookmarkEnd w:id="0"/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四届</w:t>
      </w:r>
      <w:r>
        <w:rPr>
          <w:rFonts w:eastAsia="方正小标宋简体"/>
          <w:color w:val="000000"/>
          <w:kern w:val="0"/>
          <w:sz w:val="44"/>
          <w:szCs w:val="44"/>
        </w:rPr>
        <w:t>枣庄市乡村之星人选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公示名单</w:t>
      </w:r>
    </w:p>
    <w:tbl>
      <w:tblPr>
        <w:tblStyle w:val="5"/>
        <w:tblpPr w:leftFromText="180" w:rightFromText="180" w:vertAnchor="text" w:horzAnchor="page" w:tblpXSpec="center" w:tblpY="480"/>
        <w:tblOverlap w:val="never"/>
        <w:tblW w:w="86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258"/>
        <w:gridCol w:w="849"/>
        <w:gridCol w:w="5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帆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滕州市润禾食用菌种植专业合作社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山东龙振庄园绿色食品有限公司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市中区宝农农作物种植专业合作社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岳喜峰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山东盛园现代农业科技发展有限公司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刘德坦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山亭区冯卯镇温庄村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肖学兵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滕州市盛泽生态农业发展有限公司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sz w:val="24"/>
                <w:szCs w:val="24"/>
              </w:rPr>
              <w:t>杨兆忍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sz w:val="24"/>
                <w:szCs w:val="24"/>
              </w:rPr>
              <w:t>男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sz w:val="24"/>
                <w:szCs w:val="24"/>
              </w:rPr>
              <w:t>峄城区吴林鑫民农机专业合作社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付映军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市中区鑫沃蔬菜种植农民专业合作社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舜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台儿庄区孙晋锋农机专业合作社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张庆云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山亭区绿贝康富硒葡萄庄园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王建军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山亭区建军果树种植专业合作社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周林林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枣庄市海石花蜂业有限公司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钟世金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滕州市柴胡店镇安后村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孙国庆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台儿庄区泥沟镇赵庄村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侯远凯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山亭区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玉琪家庭农场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项  彪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枣庄古镇炻陶文创公司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张裕朋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薛城区常庄街道吴庄村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sz w:val="24"/>
                <w:szCs w:val="24"/>
              </w:rPr>
              <w:t>孙</w:t>
            </w:r>
            <w:r>
              <w:rPr>
                <w:rFonts w:hint="eastAsia" w:ascii="仿宋_GB2312" w:hAnsi="仿宋_GB2312" w:eastAsia="仿宋_GB2312" w:cs="仿宋_GB2312"/>
                <w:kern w:val="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10"/>
                <w:sz w:val="24"/>
                <w:szCs w:val="24"/>
              </w:rPr>
              <w:t>超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sz w:val="24"/>
                <w:szCs w:val="24"/>
              </w:rPr>
              <w:t>男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sz w:val="24"/>
                <w:szCs w:val="24"/>
              </w:rPr>
              <w:t>峄城区乡情甜桃种植专业合作社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王传亮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台儿庄区惠农农机专业合作社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焦裕德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滕州市龙阳镇焦庄村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sectPr>
      <w:headerReference r:id="rId3" w:type="default"/>
      <w:footerReference r:id="rId4" w:type="default"/>
      <w:pgSz w:w="11850" w:h="16783"/>
      <w:pgMar w:top="2098" w:right="1474" w:bottom="1984" w:left="1587" w:header="851" w:footer="850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9696A"/>
    <w:rsid w:val="082C713A"/>
    <w:rsid w:val="0F4E7C18"/>
    <w:rsid w:val="10E24BCC"/>
    <w:rsid w:val="13900EDA"/>
    <w:rsid w:val="144A0F3C"/>
    <w:rsid w:val="1FB53C91"/>
    <w:rsid w:val="24A50D4D"/>
    <w:rsid w:val="28C7234E"/>
    <w:rsid w:val="2F6165F8"/>
    <w:rsid w:val="37197255"/>
    <w:rsid w:val="46B01BC8"/>
    <w:rsid w:val="4E88590C"/>
    <w:rsid w:val="4FD869A4"/>
    <w:rsid w:val="5289452F"/>
    <w:rsid w:val="555727FD"/>
    <w:rsid w:val="59A915D4"/>
    <w:rsid w:val="65906903"/>
    <w:rsid w:val="6D64248B"/>
    <w:rsid w:val="6EEA22E0"/>
    <w:rsid w:val="70B47C19"/>
    <w:rsid w:val="74277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李亚茹</cp:lastModifiedBy>
  <cp:lastPrinted>2020-12-30T03:36:00Z</cp:lastPrinted>
  <dcterms:modified xsi:type="dcterms:W3CDTF">2020-12-30T06:38:48Z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